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E6" w:rsidRPr="004F626D" w:rsidRDefault="000950E6" w:rsidP="004F62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 w:rsidRPr="004F626D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F626D">
        <w:rPr>
          <w:rFonts w:ascii="Times New Roman" w:hAnsi="Times New Roman" w:cs="Times New Roman"/>
          <w:sz w:val="24"/>
          <w:szCs w:val="24"/>
        </w:rPr>
        <w:t xml:space="preserve"> приказом                                                </w:t>
      </w:r>
    </w:p>
    <w:p w:rsidR="004F626D" w:rsidRDefault="000950E6" w:rsidP="004F62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МБОУ</w:t>
      </w:r>
      <w:r w:rsidR="004F626D">
        <w:rPr>
          <w:rFonts w:ascii="Times New Roman" w:hAnsi="Times New Roman" w:cs="Times New Roman"/>
          <w:sz w:val="24"/>
          <w:szCs w:val="24"/>
        </w:rPr>
        <w:t xml:space="preserve"> </w:t>
      </w:r>
      <w:r w:rsidRPr="004F62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626D">
        <w:rPr>
          <w:rFonts w:ascii="Times New Roman" w:hAnsi="Times New Roman" w:cs="Times New Roman"/>
          <w:sz w:val="24"/>
          <w:szCs w:val="24"/>
        </w:rPr>
        <w:t>Суземская</w:t>
      </w:r>
      <w:proofErr w:type="spellEnd"/>
      <w:r w:rsidR="004F626D">
        <w:rPr>
          <w:rFonts w:ascii="Times New Roman" w:hAnsi="Times New Roman" w:cs="Times New Roman"/>
          <w:sz w:val="24"/>
          <w:szCs w:val="24"/>
        </w:rPr>
        <w:t xml:space="preserve"> СОШ №1 </w:t>
      </w:r>
    </w:p>
    <w:p w:rsidR="004F626D" w:rsidRDefault="004F626D" w:rsidP="004F62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</w:t>
      </w:r>
    </w:p>
    <w:p w:rsidR="000950E6" w:rsidRPr="004F626D" w:rsidRDefault="004F626D" w:rsidP="004F62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генерал-майора И.Г. Кобякова»</w:t>
      </w:r>
      <w:r w:rsidR="000950E6" w:rsidRPr="004F6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01.09.</w:t>
      </w:r>
      <w:r w:rsidR="000950E6" w:rsidRPr="004F626D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0950E6" w:rsidRPr="004F626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950E6" w:rsidRPr="004F6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226" w:rsidRPr="004F626D" w:rsidRDefault="00AA1226" w:rsidP="004F6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6D">
        <w:rPr>
          <w:rFonts w:ascii="Times New Roman" w:hAnsi="Times New Roman" w:cs="Times New Roman"/>
          <w:b/>
          <w:sz w:val="24"/>
          <w:szCs w:val="24"/>
        </w:rPr>
        <w:t>ДОЛЖНОСТНАЯ ИНСТРУКЦИЯ ПЕДАГОГА ДОПОЛНИТЕЛЬНОГО ОБРАЗОВАНИЯ</w:t>
      </w:r>
    </w:p>
    <w:p w:rsidR="00AA1226" w:rsidRPr="004F626D" w:rsidRDefault="00AA1226" w:rsidP="004F6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6D">
        <w:rPr>
          <w:rFonts w:ascii="Times New Roman" w:hAnsi="Times New Roman" w:cs="Times New Roman"/>
          <w:b/>
          <w:sz w:val="24"/>
          <w:szCs w:val="24"/>
        </w:rPr>
        <w:t>Центра образования цифрового и гуманитарного профилей «Точка роста»</w:t>
      </w:r>
    </w:p>
    <w:p w:rsidR="00AA1226" w:rsidRPr="004F626D" w:rsidRDefault="00AA1226" w:rsidP="004F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1.1. Педагог дополнительного образования относится к категории специалистов.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1.2. На должность педагога дополнительного образования принимается лицо: 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F626D">
        <w:rPr>
          <w:rFonts w:ascii="Times New Roman" w:hAnsi="Times New Roman" w:cs="Times New Roman"/>
          <w:sz w:val="24"/>
          <w:szCs w:val="24"/>
        </w:rPr>
        <w:t>отвечающее</w:t>
      </w:r>
      <w:proofErr w:type="gramEnd"/>
      <w:r w:rsidRPr="004F626D">
        <w:rPr>
          <w:rFonts w:ascii="Times New Roman" w:hAnsi="Times New Roman" w:cs="Times New Roman"/>
          <w:sz w:val="24"/>
          <w:szCs w:val="24"/>
        </w:rPr>
        <w:t xml:space="preserve"> одному из требований: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а) имеющее среднее профессиональное образование по программам подготовки специалистов среднего звена;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б) имеющее высшее образование</w:t>
      </w:r>
      <w:proofErr w:type="gramStart"/>
      <w:r w:rsidRPr="004F62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626D">
        <w:rPr>
          <w:rFonts w:ascii="Times New Roman" w:hAnsi="Times New Roman" w:cs="Times New Roman"/>
          <w:sz w:val="24"/>
          <w:szCs w:val="24"/>
        </w:rPr>
        <w:t xml:space="preserve">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26D">
        <w:rPr>
          <w:rFonts w:ascii="Times New Roman" w:hAnsi="Times New Roman" w:cs="Times New Roman"/>
          <w:sz w:val="24"/>
          <w:szCs w:val="24"/>
        </w:rPr>
        <w:t xml:space="preserve">2) не имеющее ограничений на занятие педагогической деятельностью, установленных законодательством Российской Федерации; </w:t>
      </w:r>
      <w:proofErr w:type="gramEnd"/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4) 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5) Педагог дополнительного образования в своей деятельности руководствуется: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1) Уставом </w:t>
      </w:r>
      <w:r w:rsidR="004F626D" w:rsidRPr="004F626D">
        <w:rPr>
          <w:rFonts w:ascii="Times New Roman" w:hAnsi="Times New Roman" w:cs="Times New Roman"/>
          <w:sz w:val="24"/>
          <w:szCs w:val="24"/>
        </w:rPr>
        <w:t>МБОУ</w:t>
      </w:r>
      <w:r w:rsidR="004F626D">
        <w:rPr>
          <w:rFonts w:ascii="Times New Roman" w:hAnsi="Times New Roman" w:cs="Times New Roman"/>
          <w:sz w:val="24"/>
          <w:szCs w:val="24"/>
        </w:rPr>
        <w:t xml:space="preserve"> </w:t>
      </w:r>
      <w:r w:rsidR="004F626D" w:rsidRPr="004F62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626D">
        <w:rPr>
          <w:rFonts w:ascii="Times New Roman" w:hAnsi="Times New Roman" w:cs="Times New Roman"/>
          <w:sz w:val="24"/>
          <w:szCs w:val="24"/>
        </w:rPr>
        <w:t>Суземская</w:t>
      </w:r>
      <w:proofErr w:type="spellEnd"/>
      <w:r w:rsidR="004F626D">
        <w:rPr>
          <w:rFonts w:ascii="Times New Roman" w:hAnsi="Times New Roman" w:cs="Times New Roman"/>
          <w:sz w:val="24"/>
          <w:szCs w:val="24"/>
        </w:rPr>
        <w:t xml:space="preserve"> СОШ №1 имени Героя Советского Союза генерал-майора И.Г. Кобякова»;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2) Положением о деятельности Центра образования цифрового и гуманитарного профилей «Точка роста»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3) настоящей должностной инструкцией;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4) Трудовым договором и др. нормативными документами школы.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1.3. Педагог дополнительного образования должен знать: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1)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2)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lastRenderedPageBreak/>
        <w:t xml:space="preserve"> 4) законодательство Российской Федерации об образовании и персональных данных;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5) принципы и приемы презентации дополнительной общеобразовательной программы;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6) техники и приемы общения (слушания, убеждения) с учетом возрастных и индивидуальных особенностей собеседников;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7) техники и приемы вовлечения в деятельность, мотивации учащихся различного возраста к освоению избранного вида деятельности (избранной программы);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8) федеральные государственные требования (ФГТ) к минимуму содержания, структуре и условиям реализации дополнительных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программ в избранной области (при наличии);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10) электронные ресурсы, необходимые для организации различных видов деятельности обучающихся;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13)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потребностно-мотивационной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, интеллектуальной, коммуникативной сфер учащихся различного возраста;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15)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возможности занятий избранным видом деятельности (для преподавания по дополнительным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18) нормы педагогической этики при публичном представлении результатов оценивания;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20) техники и приемы общения (слушания, убеждения) с учетом возрастных и индивидуальных особенностей собеседников;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21) теоретические и методические основы спортивного отбора и спортивной ориентации в избранном виде спорта (для преподавания по дополнительным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программам в области физической культуры и спорта);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искусств);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lastRenderedPageBreak/>
        <w:t xml:space="preserve"> 23)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24) 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25) источники, причины, виды и способы разрешения конфликтов;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29) ФГТ (для преподавания по дополнительным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программам);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30) основные направления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деятельности, особенности организации и проведения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31) способы выявления интересов учащихся (для детей) и их родителей (законных представителей) в осваиваемой области дополнительного образования и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32) методы и формы организации деятельности и общения, техники и приемы вовлечения учащихся в </w:t>
      </w:r>
      <w:proofErr w:type="gramStart"/>
      <w:r w:rsidRPr="004F626D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4F626D">
        <w:rPr>
          <w:rFonts w:ascii="Times New Roman" w:hAnsi="Times New Roman" w:cs="Times New Roman"/>
          <w:sz w:val="24"/>
          <w:szCs w:val="24"/>
        </w:rPr>
        <w:t xml:space="preserve"> и общение при организации и проведении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33) приемы привлечения родителей (законных представителей) к организации занятий и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мероприятий, методы, формы и средства организации их совместной с детьми деятельности;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34) особенности семейного воспитания и современной семьи, содержание, формы и методы работы педагога дополнительного образования (преподавателя,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тренерапреподавателя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>) с семьями учащихся;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35) особенности работы с социально неадаптированными (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) учащимися различного возраста, несовершеннолетними, находящимися в социально опасном положении, и их семьями;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36) основные формы, методы, приемы и способы формирования и развития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психологопедагогической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компетентности родителей (законных представителей) учащихся;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37)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38) нормативные правовые акты в области защиты прав ребенка, включая международные;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39)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40)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4)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42)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43) основы взаимодействия с социальными партнерами;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lastRenderedPageBreak/>
        <w:t xml:space="preserve"> 44)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45) требования охраны труда при проведении учебных занятий и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мероприятий в организации, осуществляющей образовательную деятельность, и вне организации (на выездных мероприятиях);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46) меры ответственности педагогических работников за жизнь и здоровье учащихся, находящихся под их руководством;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47) возможности использования ИКТ для ведения документации;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48)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49) основы трудового законодательства Российской Федерации;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50) Правила внутреннего трудового распорядка;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51) требования охраны труда и правила пожарной безопасности.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1.4. Педагог дополнительного образования должен уметь: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1) 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3) понимать мотивы поведения учащихся, их образовательные потребности и запросы (для детей) и их родителей (законных представителей);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программам);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5) диагностировать предрасположенность (задатки) детей к освоению выбранного вида искусств или вида спорта;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программам);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7) использовать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возможности занятий избранным видом деятельности (для преподавания по дополнительным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программам);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8) проводить отбор и спортивную ориентацию в процессе занятий избранным видом спорта (для преподавания по дополнительным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программам в области физической культуры и спорта);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искусств);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10)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 - задач и особенностей образовательной программы; - возрастных особенностей учащихся; - современных требований к учебному оборудованию и (или) оборудованию для занятий избранным видом деятельности;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26D">
        <w:rPr>
          <w:rFonts w:ascii="Times New Roman" w:hAnsi="Times New Roman" w:cs="Times New Roman"/>
          <w:sz w:val="24"/>
          <w:szCs w:val="24"/>
        </w:rPr>
        <w:t xml:space="preserve">12) анализировать возможности и привлекать ресурсы внешней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среды для реализации программы, повышения развивающего потенциала дополнительного образования; 13) создавать условия для развития учащихся, мотивировать их к активному </w:t>
      </w:r>
      <w:r w:rsidRPr="004F626D">
        <w:rPr>
          <w:rFonts w:ascii="Times New Roman" w:hAnsi="Times New Roman" w:cs="Times New Roman"/>
          <w:sz w:val="24"/>
          <w:szCs w:val="24"/>
        </w:rPr>
        <w:lastRenderedPageBreak/>
        <w:t xml:space="preserve">освоению ресурсов и развивающих возможностей образовательной среды, освоению выбранного вида деятельности (выбранной программы), привлекать к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14)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26D">
        <w:rPr>
          <w:rFonts w:ascii="Times New Roman" w:hAnsi="Times New Roman" w:cs="Times New Roman"/>
          <w:sz w:val="24"/>
          <w:szCs w:val="24"/>
        </w:rPr>
        <w:t xml:space="preserve">15) использовать на занятиях педагогически обоснованные формы, методы, средства и приемы организации деятельности учащихся (в том числе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информационнокоммуникационные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технологии (ИКТ), электронные образовательные и информационные ресурсы) с учетом особенностей: - избранной области деятельности и задач дополнительной общеобразовательной программы; - 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  <w:proofErr w:type="gramEnd"/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16) осуществлять электронное обучение, использовать дистанционные образовательные технологии (если это целесообразно);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17)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18)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19)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20) понимать мотивы поведения, учитывать и развивать интересы учащихся при проведении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26D">
        <w:rPr>
          <w:rFonts w:ascii="Times New Roman" w:hAnsi="Times New Roman" w:cs="Times New Roman"/>
          <w:sz w:val="24"/>
          <w:szCs w:val="24"/>
        </w:rPr>
        <w:t xml:space="preserve">21) создавать при подготовке и проведении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мероприятий условия для обучения, воспитания и (или) развития учащихся, формирования благоприятного психологического климата в группе, в том числе: - привлекать учащихся (для детей) и их родителей (законных представителей) к планированию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  <w:proofErr w:type="gramEnd"/>
      <w:r w:rsidRPr="004F626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F626D">
        <w:rPr>
          <w:rFonts w:ascii="Times New Roman" w:hAnsi="Times New Roman" w:cs="Times New Roman"/>
          <w:sz w:val="24"/>
          <w:szCs w:val="24"/>
        </w:rPr>
        <w:t xml:space="preserve">использовать при проведении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- проводить мероприятия для учащихся с ограниченными возможностями здоровья и с их участием; - устанавливать педагогически целесообразные взаимоотношения с учащимися при проведении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мероприятий, использовать различные средства педагогической поддержки учащихся, испытывающих затруднения в общении;</w:t>
      </w:r>
      <w:proofErr w:type="gramEnd"/>
      <w:r w:rsidRPr="004F626D">
        <w:rPr>
          <w:rFonts w:ascii="Times New Roman" w:hAnsi="Times New Roman" w:cs="Times New Roman"/>
          <w:sz w:val="24"/>
          <w:szCs w:val="24"/>
        </w:rPr>
        <w:t xml:space="preserve"> - использовать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возможности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22) планировать образовательный процесс, занятия и (или) циклы занятий, разрабатывать сценарии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мероприятий с учетом: - задач и особенностей образовательной программы; 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- особенностей группы учащихся; - специфики инклюзивного подхода в образовании (при его реализации); - санитарно-гигиенических норм и требований охраны жизни и здоровья учащихся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26D">
        <w:rPr>
          <w:rFonts w:ascii="Times New Roman" w:hAnsi="Times New Roman" w:cs="Times New Roman"/>
          <w:sz w:val="24"/>
          <w:szCs w:val="24"/>
        </w:rPr>
        <w:t xml:space="preserve">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</w:t>
      </w:r>
      <w:r w:rsidRPr="004F626D">
        <w:rPr>
          <w:rFonts w:ascii="Times New Roman" w:hAnsi="Times New Roman" w:cs="Times New Roman"/>
          <w:sz w:val="24"/>
          <w:szCs w:val="24"/>
        </w:rPr>
        <w:lastRenderedPageBreak/>
        <w:t>невыполнении взрослыми установленных обязанностей по его воспитанию, обучению и (или) содержанию;</w:t>
      </w:r>
      <w:proofErr w:type="gramEnd"/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26) использовать различные приемы привлечения родителей (законных представителей) к организации занятий и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мероприятий, методы, формы и средства организации их совместной с детьми деятельности;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28) устанавливать педагогически целесообразные взаимоотношения с учащимися для обеспечения достоверного оценивания;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29)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30) проводить анализ и самоанализ организации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деятельности, подготовки и проведения массовых мероприятий, отслеживать педагогические эффекты проведения мероприятий;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31)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32)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33)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35) выявлять интересы учащихся (для детей) и их родителей (законных представителей) в осваиваемой области дополнительного образования и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36)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37) корректировать содержание программ, системы контроля и оценки, планов занятий по результатам анализа их реализации;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38) вести учебную, планирующую документацию, документацию учебного помещения (при наличии) на бумажных и электронных носителях;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39) создавать отчетные (отчетно-аналитические) и информационные материалы;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40)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41) обрабатывать персональные данные с соблюдением принципов и правил, установленных законодательством Российской Федерации, определять законность </w:t>
      </w:r>
      <w:r w:rsidRPr="004F626D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мероприятий, при решении задач обучения и (или) воспитания отдельных учащихся и (или) учебной группы с соблюдением норм педагогической этики;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43)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44)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46)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47)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AA1226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48) выполнять требования охраны труда.</w:t>
      </w:r>
    </w:p>
    <w:p w:rsidR="004F626D" w:rsidRPr="004F626D" w:rsidRDefault="004F626D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226" w:rsidRDefault="00AA1226" w:rsidP="004F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2. Трудовые функции</w:t>
      </w:r>
    </w:p>
    <w:p w:rsidR="004F626D" w:rsidRPr="004F626D" w:rsidRDefault="004F626D" w:rsidP="004F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2.1. Преподавание по дополнительным общеобразовательным программам: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1) организация деятельности учащихся, направленной на освоение дополнительной общеобразовательной программы;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2) организация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деятельности учащихся в процессе реализации дополнительной общеобразовательной программы;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4) педагогический контроль и оценка освоения дополнительной общеобразовательной программы; </w:t>
      </w:r>
    </w:p>
    <w:p w:rsidR="00AA1226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5)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</w:t>
      </w:r>
    </w:p>
    <w:p w:rsidR="004F626D" w:rsidRPr="004F626D" w:rsidRDefault="004F626D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226" w:rsidRDefault="00AA1226" w:rsidP="004F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3. Должностные обязанности</w:t>
      </w:r>
    </w:p>
    <w:p w:rsidR="004F626D" w:rsidRPr="004F626D" w:rsidRDefault="004F626D" w:rsidP="004F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3.1. Педагог дополнительного образования исполняет следующие обязанности: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3.1.1. В рамках трудовой функции организация деятельности учащихся, направленной на освоение дополнительной общеобразовательной программы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1) проводит набор на обучение по дополнительной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программе;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2) осуществляет отбор для обучения по дополнительной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программе (как правило, работа в составе комиссии);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3) осуществляет организацию, в том числе стимулирование и мотивацию, деятельности и общения учащихся на учебных занятиях;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lastRenderedPageBreak/>
        <w:t xml:space="preserve">4) консультирует учащихся и их родителей (законных представителей) по вопросам дальнейшей профессионализации (для преподавания по дополнительным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программам);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5) осуществляет текущий контроль, помощь учащимся в коррекции деятельности и поведения на занятиях; 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3.1.2. В рамках трудовой функции организация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деятельности учащихся в процессе реализации дополнительной общеобразовательной программы: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1) планирует подготовку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2) осуществляет организацию подготовки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3) проводит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мероприятия.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1) планирует взаимодействие с родителями (законными представителями) учащихся;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2) 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3) осуществляет организацию совместной деятельности детей и взрослых при проведении занятий и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4) обеспечивает в рамках своих полномочий соблюдение прав ребенка и выполнение взрослыми установленных обязанностей.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3.1.4. В рамках трудовой функции педагогический контроль и оценка освоения дополнительной общеобразовательной программы: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2) осуществляет контроль и оценку освоения дополнительных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программ при проведении промежуточной и итоговой аттестации учащихся (для преподавания по программам в области искусств); </w:t>
      </w:r>
    </w:p>
    <w:p w:rsidR="00AA1226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3) проводит анализ и интерпретацию результатов педагогического контроля и оценки; 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4) 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3.1.5. В рамках трудовой функции разработка программно-методического обеспечения реализации дополнительной общеобразовательной программы: 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3) определяет педагогические цели и задачи, планирует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деятельность, разрабатывает планы (сценарии) </w:t>
      </w:r>
      <w:proofErr w:type="spellStart"/>
      <w:r w:rsidRPr="004F626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F626D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4) осуществляет разработку </w:t>
      </w:r>
      <w:proofErr w:type="gramStart"/>
      <w:r w:rsidRPr="004F626D">
        <w:rPr>
          <w:rFonts w:ascii="Times New Roman" w:hAnsi="Times New Roman" w:cs="Times New Roman"/>
          <w:sz w:val="24"/>
          <w:szCs w:val="24"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4F62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37182B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3.1.6. В рамках выполнения своих трудовых функций исполняет поручения своего непосредственного руководителя.</w:t>
      </w:r>
    </w:p>
    <w:p w:rsidR="004F626D" w:rsidRPr="004F626D" w:rsidRDefault="004F626D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626D" w:rsidRDefault="00AA1226" w:rsidP="004F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4. Права</w:t>
      </w:r>
    </w:p>
    <w:p w:rsidR="004F626D" w:rsidRDefault="004F626D" w:rsidP="004F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Педагог дополнительного образования имеет право: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lastRenderedPageBreak/>
        <w:t xml:space="preserve"> 4.1. Участвовать в обсуждении проектов документов по вопросам организации образовательной деятельности, в совещаниях по их подготовке и выполнению. 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4.5. Участвовать в обсуждении вопросов, касающихся исполняемых должностных обязанностей. </w:t>
      </w:r>
    </w:p>
    <w:p w:rsidR="004F626D" w:rsidRDefault="004F626D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82B" w:rsidRDefault="00AA1226" w:rsidP="004F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4F626D" w:rsidRPr="004F626D" w:rsidRDefault="004F626D" w:rsidP="004F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5.1. Педагог дополнительного образования привлекается к ответственности: 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- в порядке, установленном действующим трудовым законодательством Российской Федерации, законодательством об образовательной деятельности; 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трудовой деятельности,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- в порядке, установленном действующим административным и уголовным законодательством Российской Федерации; - за причинение ущерба организации 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- в порядке, установленном действующим трудовым законодательством Российской Федерации</w:t>
      </w:r>
      <w:proofErr w:type="gramStart"/>
      <w:r w:rsidRPr="004F6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626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F626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626D">
        <w:rPr>
          <w:rFonts w:ascii="Times New Roman" w:hAnsi="Times New Roman" w:cs="Times New Roman"/>
          <w:sz w:val="24"/>
          <w:szCs w:val="24"/>
        </w:rPr>
        <w:t>а невыполнение (недобросовестное выполнение) должностных обязанностей, нарушение локальных актов организации.</w:t>
      </w:r>
    </w:p>
    <w:p w:rsid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82B" w:rsidRDefault="00AA1226" w:rsidP="004F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4F626D" w:rsidRPr="004F626D" w:rsidRDefault="004F626D" w:rsidP="004F6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6.1. Настоящая должностная инструкция разработана на основе Профессионального стандарта "Педагог дополнительного образования детей и взрослых", утвержденного Приказом Министерства труда и социальной защиты Российской Федерации от 08.09.2015 N 613н. 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6.4. Должностная инструкция изготавливается в двух идентичных экземплярах и утверждается руководителем организации. 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6.5. Каждый экземпляр данного документа подписывается всеми заинтересованными лицами и подлежит доведению до работника под подпись.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6.6.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 6.7.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4F626D" w:rsidRDefault="004F626D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1226" w:rsidRPr="004F626D">
        <w:rPr>
          <w:rFonts w:ascii="Times New Roman" w:hAnsi="Times New Roman" w:cs="Times New Roman"/>
          <w:sz w:val="24"/>
          <w:szCs w:val="24"/>
        </w:rPr>
        <w:t xml:space="preserve">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 </w:t>
      </w:r>
    </w:p>
    <w:p w:rsidR="004F626D" w:rsidRDefault="004F626D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lastRenderedPageBreak/>
        <w:t xml:space="preserve">С Должностной 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инструкцией ознакомле</w:t>
      </w:r>
      <w:proofErr w:type="gramStart"/>
      <w:r w:rsidRPr="004F626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F626D">
        <w:rPr>
          <w:rFonts w:ascii="Times New Roman" w:hAnsi="Times New Roman" w:cs="Times New Roman"/>
          <w:sz w:val="24"/>
          <w:szCs w:val="24"/>
        </w:rPr>
        <w:t xml:space="preserve">а)_______________ ___________________________ (подпись ) 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(инициалы, расшифровка подписи) «___» ________________ 20 __ года.</w:t>
      </w:r>
    </w:p>
    <w:p w:rsidR="0037182B" w:rsidRPr="004F626D" w:rsidRDefault="0037182B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 xml:space="preserve">Экземпляр должностной </w:t>
      </w:r>
    </w:p>
    <w:p w:rsidR="0037182B" w:rsidRPr="004F626D" w:rsidRDefault="00AA1226" w:rsidP="004F6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26D">
        <w:rPr>
          <w:rFonts w:ascii="Times New Roman" w:hAnsi="Times New Roman" w:cs="Times New Roman"/>
          <w:sz w:val="24"/>
          <w:szCs w:val="24"/>
        </w:rPr>
        <w:t>инструкции получи</w:t>
      </w:r>
      <w:proofErr w:type="gramStart"/>
      <w:r w:rsidRPr="004F626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F626D">
        <w:rPr>
          <w:rFonts w:ascii="Times New Roman" w:hAnsi="Times New Roman" w:cs="Times New Roman"/>
          <w:sz w:val="24"/>
          <w:szCs w:val="24"/>
        </w:rPr>
        <w:t xml:space="preserve">а)____________ (подпись) ________________________(инициалы, </w:t>
      </w:r>
    </w:p>
    <w:p w:rsidR="00762069" w:rsidRDefault="00AA1226" w:rsidP="004F626D">
      <w:pPr>
        <w:pStyle w:val="a3"/>
        <w:jc w:val="both"/>
      </w:pPr>
      <w:r w:rsidRPr="004F626D">
        <w:rPr>
          <w:rFonts w:ascii="Times New Roman" w:hAnsi="Times New Roman" w:cs="Times New Roman"/>
          <w:sz w:val="24"/>
          <w:szCs w:val="24"/>
        </w:rPr>
        <w:t>расшифровка подписи) «___» ________________ 20 __</w:t>
      </w:r>
      <w:r>
        <w:t xml:space="preserve"> года.</w:t>
      </w:r>
    </w:p>
    <w:sectPr w:rsidR="00762069" w:rsidSect="000A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AA1226"/>
    <w:rsid w:val="000950E6"/>
    <w:rsid w:val="000A3EC0"/>
    <w:rsid w:val="0037182B"/>
    <w:rsid w:val="004F626D"/>
    <w:rsid w:val="005215CF"/>
    <w:rsid w:val="00762069"/>
    <w:rsid w:val="00AA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школа</cp:lastModifiedBy>
  <cp:revision>2</cp:revision>
  <dcterms:created xsi:type="dcterms:W3CDTF">2022-11-01T10:11:00Z</dcterms:created>
  <dcterms:modified xsi:type="dcterms:W3CDTF">2022-11-01T10:11:00Z</dcterms:modified>
</cp:coreProperties>
</file>